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1FB73" w14:textId="77777777" w:rsidR="002E563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SARDAR VALLABHBHAI NATIONAL INST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TUTE OF TECHNOLOGY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SURAT</w:t>
      </w:r>
    </w:p>
    <w:p w14:paraId="1CD831D0" w14:textId="77777777" w:rsidR="002240C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DEPARTMENT OF CIVIL ENGINEERING</w:t>
      </w:r>
      <w:r w:rsidR="00EF0214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2CFBB388" w14:textId="231D3F6C" w:rsidR="002240C6" w:rsidRPr="002240C6" w:rsidRDefault="00734029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CONSTRUCTION TECHNOLOGY</w:t>
      </w:r>
      <w:r w:rsidR="002240C6"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SECTION</w:t>
      </w:r>
      <w:r w:rsidR="007603DE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92312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4F23405F" w14:textId="1B5E534F" w:rsidR="002240C6" w:rsidRDefault="00734029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CONSTRUCTION MANAGEMENT</w:t>
      </w:r>
      <w:r w:rsidR="002240C6"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LABORATORY</w:t>
      </w:r>
      <w:r w:rsidR="00E54F7A">
        <w:rPr>
          <w:rFonts w:ascii="Times New Roman" w:hAnsi="Times New Roman" w:cs="Times New Roman"/>
          <w:b/>
          <w:sz w:val="24"/>
          <w:szCs w:val="24"/>
          <w:u w:val="single"/>
        </w:rPr>
        <w:t xml:space="preserve"> (CECT 204)</w:t>
      </w:r>
    </w:p>
    <w:p w14:paraId="16695FCB" w14:textId="4EE9E967" w:rsidR="002E5636" w:rsidRDefault="00734029" w:rsidP="007340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Construction Management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CM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) laboratory </w:t>
      </w:r>
      <w:r w:rsidR="00780BEA">
        <w:rPr>
          <w:rFonts w:ascii="Times New Roman" w:hAnsi="Times New Roman" w:cs="Times New Roman"/>
          <w:sz w:val="24"/>
          <w:szCs w:val="24"/>
        </w:rPr>
        <w:t>was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 </w:t>
      </w:r>
      <w:r w:rsidR="00897A12">
        <w:rPr>
          <w:rFonts w:ascii="Times New Roman" w:hAnsi="Times New Roman" w:cs="Times New Roman"/>
          <w:sz w:val="24"/>
          <w:szCs w:val="24"/>
        </w:rPr>
        <w:t>set up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 in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year </w:t>
      </w:r>
      <w:r w:rsidR="00DF75D9">
        <w:rPr>
          <w:rFonts w:ascii="Times New Roman" w:hAnsi="Times New Roman" w:cs="Times New Roman"/>
          <w:sz w:val="24"/>
          <w:szCs w:val="24"/>
        </w:rPr>
        <w:t>2020 when</w:t>
      </w:r>
      <w:r w:rsidR="00897A12">
        <w:rPr>
          <w:rFonts w:ascii="Times New Roman" w:hAnsi="Times New Roman" w:cs="Times New Roman"/>
          <w:sz w:val="24"/>
          <w:szCs w:val="24"/>
        </w:rPr>
        <w:t xml:space="preserve"> the new PG program on </w:t>
      </w:r>
      <w:r>
        <w:rPr>
          <w:rFonts w:ascii="Times New Roman" w:hAnsi="Times New Roman" w:cs="Times New Roman"/>
          <w:sz w:val="24"/>
          <w:szCs w:val="24"/>
        </w:rPr>
        <w:t>Construction Technology and Management Section</w:t>
      </w:r>
      <w:r w:rsidR="00897A12">
        <w:rPr>
          <w:rFonts w:ascii="Times New Roman" w:hAnsi="Times New Roman" w:cs="Times New Roman"/>
          <w:sz w:val="24"/>
          <w:szCs w:val="24"/>
        </w:rPr>
        <w:t xml:space="preserve"> was commenced in AY 2020-21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.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laboratory </w:t>
      </w:r>
      <w:r w:rsidR="005B1BC9" w:rsidRPr="005B1BC9">
        <w:rPr>
          <w:rFonts w:ascii="Times New Roman" w:hAnsi="Times New Roman" w:cs="Times New Roman"/>
          <w:sz w:val="24"/>
          <w:szCs w:val="24"/>
        </w:rPr>
        <w:t>is located</w:t>
      </w:r>
      <w:r>
        <w:rPr>
          <w:rFonts w:ascii="Times New Roman" w:hAnsi="Times New Roman" w:cs="Times New Roman"/>
          <w:sz w:val="24"/>
          <w:szCs w:val="24"/>
        </w:rPr>
        <w:t xml:space="preserve"> at Room No. 002, ground floor of </w:t>
      </w:r>
      <w:r w:rsidR="00B76B8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Advance Research Center (ARC) building</w:t>
      </w:r>
      <w:r w:rsidR="00666E76">
        <w:rPr>
          <w:rFonts w:ascii="Times New Roman" w:hAnsi="Times New Roman" w:cs="Times New Roman"/>
          <w:sz w:val="24"/>
          <w:szCs w:val="24"/>
        </w:rPr>
        <w:t xml:space="preserve"> (Figure 1)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 </w:t>
      </w:r>
      <w:r w:rsidR="003D5EEF">
        <w:rPr>
          <w:rFonts w:ascii="Times New Roman" w:hAnsi="Times New Roman" w:cs="Times New Roman"/>
          <w:sz w:val="24"/>
          <w:szCs w:val="24"/>
        </w:rPr>
        <w:t>The laboratory facilities are utilized by postgraduate</w:t>
      </w:r>
      <w:r w:rsidR="005E69C2">
        <w:rPr>
          <w:rFonts w:ascii="Times New Roman" w:hAnsi="Times New Roman" w:cs="Times New Roman"/>
          <w:sz w:val="24"/>
          <w:szCs w:val="24"/>
        </w:rPr>
        <w:t xml:space="preserve"> </w:t>
      </w:r>
      <w:r w:rsidR="003D5EEF">
        <w:rPr>
          <w:rFonts w:ascii="Times New Roman" w:hAnsi="Times New Roman" w:cs="Times New Roman"/>
          <w:sz w:val="24"/>
          <w:szCs w:val="24"/>
        </w:rPr>
        <w:t>students</w:t>
      </w:r>
      <w:r w:rsidR="00780BEA">
        <w:rPr>
          <w:rFonts w:ascii="Times New Roman" w:hAnsi="Times New Roman" w:cs="Times New Roman"/>
          <w:sz w:val="24"/>
          <w:szCs w:val="24"/>
        </w:rPr>
        <w:t xml:space="preserve"> and research scholars </w:t>
      </w:r>
      <w:r w:rsidR="003D5EEF">
        <w:rPr>
          <w:rFonts w:ascii="Times New Roman" w:hAnsi="Times New Roman" w:cs="Times New Roman"/>
          <w:sz w:val="24"/>
          <w:szCs w:val="24"/>
        </w:rPr>
        <w:t>their laboratory</w:t>
      </w:r>
      <w:r w:rsidR="00780BEA">
        <w:rPr>
          <w:rFonts w:ascii="Times New Roman" w:hAnsi="Times New Roman" w:cs="Times New Roman"/>
          <w:sz w:val="24"/>
          <w:szCs w:val="24"/>
        </w:rPr>
        <w:t xml:space="preserve"> and </w:t>
      </w:r>
      <w:r w:rsidR="003D5EEF">
        <w:rPr>
          <w:rFonts w:ascii="Times New Roman" w:hAnsi="Times New Roman" w:cs="Times New Roman"/>
          <w:sz w:val="24"/>
          <w:szCs w:val="24"/>
        </w:rPr>
        <w:t xml:space="preserve">research </w:t>
      </w:r>
      <w:r w:rsidR="00780BEA">
        <w:rPr>
          <w:rFonts w:ascii="Times New Roman" w:hAnsi="Times New Roman" w:cs="Times New Roman"/>
          <w:sz w:val="24"/>
          <w:szCs w:val="24"/>
        </w:rPr>
        <w:t>work</w:t>
      </w:r>
      <w:r w:rsidR="003D5EEF">
        <w:rPr>
          <w:rFonts w:ascii="Times New Roman" w:hAnsi="Times New Roman" w:cs="Times New Roman"/>
          <w:sz w:val="24"/>
          <w:szCs w:val="24"/>
        </w:rPr>
        <w:t xml:space="preserve">. </w:t>
      </w:r>
      <w:r w:rsidR="00B76B8C">
        <w:rPr>
          <w:rFonts w:ascii="Times New Roman" w:hAnsi="Times New Roman" w:cs="Times New Roman"/>
          <w:sz w:val="24"/>
          <w:szCs w:val="24"/>
        </w:rPr>
        <w:t>Currently,</w:t>
      </w:r>
      <w:r w:rsidR="004A7E55">
        <w:rPr>
          <w:rFonts w:ascii="Times New Roman" w:hAnsi="Times New Roman" w:cs="Times New Roman"/>
          <w:sz w:val="24"/>
          <w:szCs w:val="24"/>
        </w:rPr>
        <w:t xml:space="preserve"> it is equipped with eight desktop</w:t>
      </w:r>
      <w:r w:rsidR="00B76B8C">
        <w:rPr>
          <w:rFonts w:ascii="Times New Roman" w:hAnsi="Times New Roman" w:cs="Times New Roman"/>
          <w:sz w:val="24"/>
          <w:szCs w:val="24"/>
        </w:rPr>
        <w:t>s,</w:t>
      </w:r>
      <w:r w:rsidR="004A7E55">
        <w:rPr>
          <w:rFonts w:ascii="Times New Roman" w:hAnsi="Times New Roman" w:cs="Times New Roman"/>
          <w:sz w:val="24"/>
          <w:szCs w:val="24"/>
        </w:rPr>
        <w:t xml:space="preserve"> and 20 more are in the procurement stage. </w:t>
      </w:r>
      <w:r w:rsidR="00B76B8C">
        <w:rPr>
          <w:rFonts w:ascii="Times New Roman" w:hAnsi="Times New Roman" w:cs="Times New Roman"/>
          <w:sz w:val="24"/>
          <w:szCs w:val="24"/>
        </w:rPr>
        <w:t>The l</w:t>
      </w:r>
      <w:r w:rsidR="003F01D6">
        <w:rPr>
          <w:rFonts w:ascii="Times New Roman" w:hAnsi="Times New Roman" w:cs="Times New Roman"/>
          <w:sz w:val="24"/>
          <w:szCs w:val="24"/>
        </w:rPr>
        <w:t xml:space="preserve">ist of </w:t>
      </w:r>
      <w:r w:rsidR="00666E76">
        <w:rPr>
          <w:rFonts w:ascii="Times New Roman" w:hAnsi="Times New Roman" w:cs="Times New Roman"/>
          <w:sz w:val="24"/>
          <w:szCs w:val="24"/>
        </w:rPr>
        <w:t xml:space="preserve">equipment and </w:t>
      </w:r>
      <w:r w:rsidR="004A7E55">
        <w:rPr>
          <w:rFonts w:ascii="Times New Roman" w:hAnsi="Times New Roman" w:cs="Times New Roman"/>
          <w:sz w:val="24"/>
          <w:szCs w:val="24"/>
        </w:rPr>
        <w:t>software</w:t>
      </w:r>
      <w:r w:rsidR="003F01D6">
        <w:rPr>
          <w:rFonts w:ascii="Times New Roman" w:hAnsi="Times New Roman" w:cs="Times New Roman"/>
          <w:sz w:val="24"/>
          <w:szCs w:val="24"/>
        </w:rPr>
        <w:t xml:space="preserve"> available i</w:t>
      </w:r>
      <w:r w:rsidR="001B645F">
        <w:rPr>
          <w:rFonts w:ascii="Times New Roman" w:hAnsi="Times New Roman" w:cs="Times New Roman"/>
          <w:sz w:val="24"/>
          <w:szCs w:val="24"/>
        </w:rPr>
        <w:t>n the laboratory is given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362"/>
      </w:tblGrid>
      <w:tr w:rsidR="003711ED" w:rsidRPr="00AE3D38" w14:paraId="02A81027" w14:textId="77777777" w:rsidTr="00897A12">
        <w:trPr>
          <w:trHeight w:val="269"/>
        </w:trPr>
        <w:tc>
          <w:tcPr>
            <w:tcW w:w="988" w:type="dxa"/>
          </w:tcPr>
          <w:p w14:paraId="486E92BD" w14:textId="77777777" w:rsidR="003711ED" w:rsidRPr="00AE3D38" w:rsidRDefault="003711ED" w:rsidP="00B10C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Sr. No. </w:t>
            </w:r>
          </w:p>
        </w:tc>
        <w:tc>
          <w:tcPr>
            <w:tcW w:w="8362" w:type="dxa"/>
          </w:tcPr>
          <w:p w14:paraId="55002C15" w14:textId="58D05BBF" w:rsidR="003711ED" w:rsidRPr="00AE3D38" w:rsidRDefault="00897A12" w:rsidP="00B10C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Equipment and </w:t>
            </w:r>
            <w:r w:rsidR="003711ED">
              <w:rPr>
                <w:rFonts w:ascii="Times New Roman" w:hAnsi="Times New Roman" w:cs="Times New Roman"/>
                <w:b/>
                <w:sz w:val="24"/>
                <w:szCs w:val="24"/>
              </w:rPr>
              <w:t>Software</w:t>
            </w:r>
          </w:p>
        </w:tc>
      </w:tr>
      <w:tr w:rsidR="00666E76" w:rsidRPr="00AE3D38" w14:paraId="0BB63EAF" w14:textId="77777777" w:rsidTr="00BC2DFB">
        <w:trPr>
          <w:trHeight w:val="269"/>
        </w:trPr>
        <w:tc>
          <w:tcPr>
            <w:tcW w:w="9350" w:type="dxa"/>
            <w:gridSpan w:val="2"/>
          </w:tcPr>
          <w:p w14:paraId="1252C0AC" w14:textId="7D85E3DD" w:rsidR="00666E76" w:rsidRPr="00666E76" w:rsidRDefault="00666E76" w:rsidP="00666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</w:t>
            </w:r>
          </w:p>
        </w:tc>
      </w:tr>
      <w:tr w:rsidR="00666E76" w:rsidRPr="00AE3D38" w14:paraId="22F997F9" w14:textId="77777777" w:rsidTr="00897A12">
        <w:trPr>
          <w:trHeight w:val="269"/>
        </w:trPr>
        <w:tc>
          <w:tcPr>
            <w:tcW w:w="988" w:type="dxa"/>
          </w:tcPr>
          <w:p w14:paraId="1D568B8D" w14:textId="5C47DFAE" w:rsidR="00666E76" w:rsidRPr="00AE3D38" w:rsidRDefault="00666E76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2" w:type="dxa"/>
          </w:tcPr>
          <w:p w14:paraId="1C3471AC" w14:textId="3F1510A4" w:rsidR="00666E76" w:rsidRDefault="00666E76" w:rsidP="00B10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 Gaming System (sponsored by ICHR)</w:t>
            </w:r>
          </w:p>
        </w:tc>
      </w:tr>
      <w:tr w:rsidR="00666E76" w:rsidRPr="00AE3D38" w14:paraId="67852293" w14:textId="77777777" w:rsidTr="00C53171">
        <w:trPr>
          <w:trHeight w:val="269"/>
        </w:trPr>
        <w:tc>
          <w:tcPr>
            <w:tcW w:w="9350" w:type="dxa"/>
            <w:gridSpan w:val="2"/>
          </w:tcPr>
          <w:p w14:paraId="3B05C5E1" w14:textId="069F929C" w:rsidR="00666E76" w:rsidRPr="00666E76" w:rsidRDefault="00666E76" w:rsidP="00666E7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Software</w:t>
            </w:r>
          </w:p>
        </w:tc>
      </w:tr>
      <w:tr w:rsidR="003711ED" w:rsidRPr="00AE3D38" w14:paraId="121973E7" w14:textId="77777777" w:rsidTr="00897A12">
        <w:trPr>
          <w:trHeight w:val="269"/>
        </w:trPr>
        <w:tc>
          <w:tcPr>
            <w:tcW w:w="988" w:type="dxa"/>
          </w:tcPr>
          <w:p w14:paraId="04805893" w14:textId="77777777" w:rsidR="003711ED" w:rsidRPr="00AE3D38" w:rsidRDefault="003711ED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2" w:type="dxa"/>
          </w:tcPr>
          <w:p w14:paraId="4AD2BFEB" w14:textId="77777777" w:rsidR="003711ED" w:rsidRPr="00AE3D38" w:rsidRDefault="003711ED" w:rsidP="00B10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Microsoft Project (version 2021)</w:t>
            </w:r>
          </w:p>
        </w:tc>
      </w:tr>
      <w:tr w:rsidR="003711ED" w:rsidRPr="00AE3D38" w14:paraId="5D037E2F" w14:textId="77777777" w:rsidTr="00897A12">
        <w:trPr>
          <w:trHeight w:val="269"/>
        </w:trPr>
        <w:tc>
          <w:tcPr>
            <w:tcW w:w="988" w:type="dxa"/>
          </w:tcPr>
          <w:p w14:paraId="758031CB" w14:textId="77777777" w:rsidR="003711ED" w:rsidRPr="00AE3D38" w:rsidRDefault="003711ED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2" w:type="dxa"/>
          </w:tcPr>
          <w:p w14:paraId="52032085" w14:textId="77777777" w:rsidR="003711ED" w:rsidRPr="00AE3D38" w:rsidRDefault="003711ED" w:rsidP="00B10CF2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Primavera Contractor (version 6.1)</w:t>
            </w:r>
          </w:p>
        </w:tc>
      </w:tr>
      <w:tr w:rsidR="003711ED" w:rsidRPr="00AE3D38" w14:paraId="53399FFE" w14:textId="77777777" w:rsidTr="00897A12">
        <w:trPr>
          <w:trHeight w:val="269"/>
        </w:trPr>
        <w:tc>
          <w:tcPr>
            <w:tcW w:w="988" w:type="dxa"/>
          </w:tcPr>
          <w:p w14:paraId="6A0CB22E" w14:textId="77777777" w:rsidR="003711ED" w:rsidRPr="00AE3D38" w:rsidRDefault="003711ED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2" w:type="dxa"/>
          </w:tcPr>
          <w:p w14:paraId="041C7824" w14:textId="77777777" w:rsidR="003711ED" w:rsidRPr="00AE3D38" w:rsidRDefault="003711ED" w:rsidP="00B10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Vensim DSS (version 9.1.1)</w:t>
            </w:r>
          </w:p>
        </w:tc>
      </w:tr>
      <w:tr w:rsidR="003711ED" w:rsidRPr="00AE3D38" w14:paraId="5C656190" w14:textId="77777777" w:rsidTr="00897A12">
        <w:trPr>
          <w:trHeight w:val="269"/>
        </w:trPr>
        <w:tc>
          <w:tcPr>
            <w:tcW w:w="988" w:type="dxa"/>
          </w:tcPr>
          <w:p w14:paraId="64BBC5D6" w14:textId="77777777" w:rsidR="003711ED" w:rsidRPr="00AE3D38" w:rsidRDefault="003711ED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D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2" w:type="dxa"/>
          </w:tcPr>
          <w:p w14:paraId="12A19888" w14:textId="77777777" w:rsidR="003711ED" w:rsidRPr="00AE3D38" w:rsidRDefault="003711ED" w:rsidP="00B10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Microsoft Office (version 2021)</w:t>
            </w:r>
          </w:p>
        </w:tc>
      </w:tr>
      <w:tr w:rsidR="003711ED" w:rsidRPr="00AE3D38" w14:paraId="4CC4C3FA" w14:textId="77777777" w:rsidTr="00897A12">
        <w:trPr>
          <w:trHeight w:val="269"/>
        </w:trPr>
        <w:tc>
          <w:tcPr>
            <w:tcW w:w="988" w:type="dxa"/>
          </w:tcPr>
          <w:p w14:paraId="385CA815" w14:textId="77777777" w:rsidR="003711ED" w:rsidRPr="00AE3D38" w:rsidRDefault="003711ED" w:rsidP="00B10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2" w:type="dxa"/>
          </w:tcPr>
          <w:p w14:paraId="55A8EE24" w14:textId="77777777" w:rsidR="003711ED" w:rsidRDefault="003711ED" w:rsidP="00B10C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Autodesk Revit Architecture (Student version)</w:t>
            </w:r>
          </w:p>
        </w:tc>
      </w:tr>
    </w:tbl>
    <w:p w14:paraId="3B1D50E6" w14:textId="6EB567E9" w:rsidR="003711ED" w:rsidRDefault="003711ED" w:rsidP="007340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60461D" w14:textId="4D6F72EB" w:rsidR="003711ED" w:rsidRDefault="00205EB3" w:rsidP="002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hi-IN"/>
        </w:rPr>
        <w:drawing>
          <wp:inline distT="0" distB="0" distL="0" distR="0" wp14:anchorId="165E372D" wp14:editId="26D0A337">
            <wp:extent cx="4476876" cy="27000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7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85B3" w14:textId="6C653BD0" w:rsidR="00666E76" w:rsidRDefault="00666E76" w:rsidP="002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1: C</w:t>
      </w:r>
      <w:r w:rsidR="00780BEA">
        <w:rPr>
          <w:rFonts w:ascii="Times New Roman" w:hAnsi="Times New Roman" w:cs="Times New Roman"/>
          <w:sz w:val="24"/>
          <w:szCs w:val="24"/>
        </w:rPr>
        <w:t>onstruction Management Laboratory at 002 GF ARC</w:t>
      </w:r>
    </w:p>
    <w:p w14:paraId="5A91E010" w14:textId="4ABFCEB4" w:rsidR="00EE5A5F" w:rsidRDefault="00EE5A5F" w:rsidP="00831796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Information Regarding </w:t>
      </w:r>
      <w:r w:rsidR="004A7E55">
        <w:rPr>
          <w:rFonts w:ascii="Times New Roman" w:hAnsi="Times New Roman" w:cs="Times New Roman"/>
          <w:b/>
          <w:sz w:val="24"/>
          <w:szCs w:val="24"/>
          <w:u w:val="single"/>
        </w:rPr>
        <w:t>VR Gaming System</w:t>
      </w:r>
      <w:r w:rsidR="007E6C5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4A7E5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A2C2C43" w14:textId="23D89B1C" w:rsidR="00946DAA" w:rsidRDefault="00F241F8" w:rsidP="003711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1F8">
        <w:rPr>
          <w:rFonts w:ascii="Times New Roman" w:hAnsi="Times New Roman" w:cs="Times New Roman"/>
          <w:sz w:val="24"/>
          <w:szCs w:val="24"/>
        </w:rPr>
        <w:t xml:space="preserve">The phrase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F241F8">
        <w:rPr>
          <w:rFonts w:ascii="Times New Roman" w:hAnsi="Times New Roman" w:cs="Times New Roman"/>
          <w:sz w:val="24"/>
          <w:szCs w:val="24"/>
        </w:rPr>
        <w:t>virtual reality gaming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F241F8">
        <w:rPr>
          <w:rFonts w:ascii="Times New Roman" w:hAnsi="Times New Roman" w:cs="Times New Roman"/>
          <w:sz w:val="24"/>
          <w:szCs w:val="24"/>
        </w:rPr>
        <w:t xml:space="preserve"> refers to a new generation of computer applications that can display a three-dimensional (3D) artificial environment of existing and new construction facilities.</w:t>
      </w:r>
      <w:r w:rsidR="004A7E55" w:rsidRPr="004A7E55">
        <w:rPr>
          <w:rFonts w:ascii="Times New Roman" w:hAnsi="Times New Roman" w:cs="Times New Roman"/>
          <w:sz w:val="24"/>
          <w:szCs w:val="24"/>
        </w:rPr>
        <w:t xml:space="preserve"> </w:t>
      </w:r>
      <w:r w:rsidR="0044567D">
        <w:rPr>
          <w:rFonts w:ascii="Times New Roman" w:hAnsi="Times New Roman" w:cs="Times New Roman"/>
          <w:sz w:val="24"/>
          <w:szCs w:val="24"/>
        </w:rPr>
        <w:t>The set-up comprises</w:t>
      </w:r>
      <w:r w:rsidR="004A7E55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 w:rsidR="004A7E55">
        <w:rPr>
          <w:rFonts w:ascii="Times New Roman" w:hAnsi="Times New Roman" w:cs="Times New Roman"/>
          <w:sz w:val="24"/>
          <w:szCs w:val="24"/>
        </w:rPr>
        <w:t xml:space="preserve">headset and </w:t>
      </w:r>
      <w:r>
        <w:rPr>
          <w:rFonts w:ascii="Times New Roman" w:hAnsi="Times New Roman" w:cs="Times New Roman"/>
          <w:sz w:val="24"/>
          <w:szCs w:val="24"/>
        </w:rPr>
        <w:t>hand controllers.</w:t>
      </w:r>
      <w:r w:rsidR="00A60B52">
        <w:rPr>
          <w:rFonts w:ascii="Times New Roman" w:hAnsi="Times New Roman" w:cs="Times New Roman"/>
          <w:sz w:val="24"/>
          <w:szCs w:val="24"/>
        </w:rPr>
        <w:t xml:space="preserve"> The system </w:t>
      </w:r>
      <w:r w:rsidR="00780BEA">
        <w:rPr>
          <w:rFonts w:ascii="Times New Roman" w:hAnsi="Times New Roman" w:cs="Times New Roman"/>
          <w:sz w:val="24"/>
          <w:szCs w:val="24"/>
        </w:rPr>
        <w:t>has been purchased and</w:t>
      </w:r>
      <w:r w:rsidR="00A60B52">
        <w:rPr>
          <w:rFonts w:ascii="Times New Roman" w:hAnsi="Times New Roman" w:cs="Times New Roman"/>
          <w:sz w:val="24"/>
          <w:szCs w:val="24"/>
        </w:rPr>
        <w:t xml:space="preserve"> </w:t>
      </w:r>
      <w:r w:rsidR="0049189C">
        <w:rPr>
          <w:rFonts w:ascii="Times New Roman" w:hAnsi="Times New Roman" w:cs="Times New Roman"/>
          <w:sz w:val="24"/>
          <w:szCs w:val="24"/>
        </w:rPr>
        <w:t>utilized</w:t>
      </w:r>
      <w:r w:rsidR="00A60B52">
        <w:rPr>
          <w:rFonts w:ascii="Times New Roman" w:hAnsi="Times New Roman" w:cs="Times New Roman"/>
          <w:sz w:val="24"/>
          <w:szCs w:val="24"/>
        </w:rPr>
        <w:t xml:space="preserve"> to develop a heritage walkthrough </w:t>
      </w:r>
      <w:r w:rsidR="0049189C">
        <w:rPr>
          <w:rFonts w:ascii="Times New Roman" w:hAnsi="Times New Roman" w:cs="Times New Roman"/>
          <w:sz w:val="24"/>
          <w:szCs w:val="24"/>
        </w:rPr>
        <w:t xml:space="preserve">and document of English, Dutch, and Armenian cemetery under the </w:t>
      </w:r>
      <w:r w:rsidR="00666E76">
        <w:rPr>
          <w:rFonts w:ascii="Times New Roman" w:hAnsi="Times New Roman" w:cs="Times New Roman"/>
          <w:sz w:val="24"/>
          <w:szCs w:val="24"/>
        </w:rPr>
        <w:t xml:space="preserve">joint </w:t>
      </w:r>
      <w:r w:rsidR="0049189C">
        <w:rPr>
          <w:rFonts w:ascii="Times New Roman" w:hAnsi="Times New Roman" w:cs="Times New Roman"/>
          <w:sz w:val="24"/>
          <w:szCs w:val="24"/>
        </w:rPr>
        <w:t>research project “IT INDIAN HERITAGE PLATFORM: Enhancing cultural resilience in India by applying digital technologies to Indian tangible and intangible heritage”</w:t>
      </w:r>
      <w:r w:rsidR="00666E76">
        <w:rPr>
          <w:rFonts w:ascii="Times New Roman" w:hAnsi="Times New Roman" w:cs="Times New Roman"/>
          <w:sz w:val="24"/>
          <w:szCs w:val="24"/>
        </w:rPr>
        <w:t xml:space="preserve"> (year 2018-2021)</w:t>
      </w:r>
      <w:r w:rsidR="0049189C">
        <w:rPr>
          <w:rFonts w:ascii="Times New Roman" w:hAnsi="Times New Roman" w:cs="Times New Roman"/>
          <w:sz w:val="24"/>
          <w:szCs w:val="24"/>
        </w:rPr>
        <w:t>.</w:t>
      </w:r>
      <w:r w:rsidR="00666E76">
        <w:rPr>
          <w:rFonts w:ascii="Times New Roman" w:hAnsi="Times New Roman" w:cs="Times New Roman"/>
          <w:sz w:val="24"/>
          <w:szCs w:val="24"/>
        </w:rPr>
        <w:t xml:space="preserve"> The research was carried out in collaboration </w:t>
      </w:r>
      <w:r w:rsidR="007E6C58">
        <w:rPr>
          <w:rFonts w:ascii="Times New Roman" w:hAnsi="Times New Roman" w:cs="Times New Roman"/>
          <w:sz w:val="24"/>
          <w:szCs w:val="24"/>
        </w:rPr>
        <w:t>between</w:t>
      </w:r>
      <w:r w:rsidR="00666E76">
        <w:rPr>
          <w:rFonts w:ascii="Times New Roman" w:hAnsi="Times New Roman" w:cs="Times New Roman"/>
          <w:sz w:val="24"/>
          <w:szCs w:val="24"/>
        </w:rPr>
        <w:t xml:space="preserve"> SVNIT, IIT Delhi, and </w:t>
      </w:r>
      <w:r w:rsidR="007E6C58">
        <w:rPr>
          <w:rFonts w:ascii="Times New Roman" w:hAnsi="Times New Roman" w:cs="Times New Roman"/>
          <w:sz w:val="24"/>
          <w:szCs w:val="24"/>
        </w:rPr>
        <w:t xml:space="preserve">the </w:t>
      </w:r>
      <w:r w:rsidR="00666E76">
        <w:rPr>
          <w:rFonts w:ascii="Times New Roman" w:hAnsi="Times New Roman" w:cs="Times New Roman"/>
          <w:sz w:val="24"/>
          <w:szCs w:val="24"/>
        </w:rPr>
        <w:t>University of Salford Manchester</w:t>
      </w:r>
      <w:r w:rsidR="007E6C58">
        <w:rPr>
          <w:rFonts w:ascii="Times New Roman" w:hAnsi="Times New Roman" w:cs="Times New Roman"/>
          <w:sz w:val="24"/>
          <w:szCs w:val="24"/>
        </w:rPr>
        <w:t>,</w:t>
      </w:r>
      <w:r w:rsidR="00E81324">
        <w:rPr>
          <w:rFonts w:ascii="Times New Roman" w:hAnsi="Times New Roman" w:cs="Times New Roman"/>
          <w:sz w:val="24"/>
          <w:szCs w:val="24"/>
        </w:rPr>
        <w:t xml:space="preserve"> spons</w:t>
      </w:r>
      <w:r w:rsidR="007E6C58">
        <w:rPr>
          <w:rFonts w:ascii="Times New Roman" w:hAnsi="Times New Roman" w:cs="Times New Roman"/>
          <w:sz w:val="24"/>
          <w:szCs w:val="24"/>
        </w:rPr>
        <w:t>o</w:t>
      </w:r>
      <w:r w:rsidR="00E81324">
        <w:rPr>
          <w:rFonts w:ascii="Times New Roman" w:hAnsi="Times New Roman" w:cs="Times New Roman"/>
          <w:sz w:val="24"/>
          <w:szCs w:val="24"/>
        </w:rPr>
        <w:t>red</w:t>
      </w:r>
      <w:r w:rsidR="00946DAA">
        <w:rPr>
          <w:rFonts w:ascii="Times New Roman" w:hAnsi="Times New Roman" w:cs="Times New Roman"/>
          <w:sz w:val="24"/>
          <w:szCs w:val="24"/>
        </w:rPr>
        <w:t xml:space="preserve"> by </w:t>
      </w:r>
      <w:r w:rsidR="007E6C58">
        <w:rPr>
          <w:rFonts w:ascii="Times New Roman" w:hAnsi="Times New Roman" w:cs="Times New Roman"/>
          <w:sz w:val="24"/>
          <w:szCs w:val="24"/>
        </w:rPr>
        <w:t xml:space="preserve">the </w:t>
      </w:r>
      <w:r w:rsidR="00946DAA">
        <w:rPr>
          <w:rFonts w:ascii="Times New Roman" w:hAnsi="Times New Roman" w:cs="Times New Roman"/>
          <w:sz w:val="24"/>
          <w:szCs w:val="24"/>
        </w:rPr>
        <w:t>Indian Council of Historical Research (ICHR)</w:t>
      </w:r>
      <w:r w:rsidR="00780BEA">
        <w:rPr>
          <w:rFonts w:ascii="Times New Roman" w:hAnsi="Times New Roman" w:cs="Times New Roman"/>
          <w:sz w:val="24"/>
          <w:szCs w:val="24"/>
        </w:rPr>
        <w:t xml:space="preserve"> India</w:t>
      </w:r>
      <w:r w:rsidR="00946DAA">
        <w:rPr>
          <w:rFonts w:ascii="Times New Roman" w:hAnsi="Times New Roman" w:cs="Times New Roman"/>
          <w:sz w:val="24"/>
          <w:szCs w:val="24"/>
        </w:rPr>
        <w:t xml:space="preserve"> and </w:t>
      </w:r>
      <w:r w:rsidR="007E6C58">
        <w:rPr>
          <w:rFonts w:ascii="Times New Roman" w:hAnsi="Times New Roman" w:cs="Times New Roman"/>
          <w:sz w:val="24"/>
          <w:szCs w:val="24"/>
        </w:rPr>
        <w:t xml:space="preserve">the </w:t>
      </w:r>
      <w:r w:rsidR="00946DAA">
        <w:rPr>
          <w:rFonts w:ascii="Times New Roman" w:hAnsi="Times New Roman" w:cs="Times New Roman"/>
          <w:sz w:val="24"/>
          <w:szCs w:val="24"/>
        </w:rPr>
        <w:t>Arts and Humanities Research Council (AHRC)</w:t>
      </w:r>
      <w:r w:rsidR="00780BEA">
        <w:rPr>
          <w:rFonts w:ascii="Times New Roman" w:hAnsi="Times New Roman" w:cs="Times New Roman"/>
          <w:sz w:val="24"/>
          <w:szCs w:val="24"/>
        </w:rPr>
        <w:t xml:space="preserve"> UK</w:t>
      </w:r>
      <w:r w:rsidR="00946DAA">
        <w:rPr>
          <w:rFonts w:ascii="Times New Roman" w:hAnsi="Times New Roman" w:cs="Times New Roman"/>
          <w:sz w:val="24"/>
          <w:szCs w:val="24"/>
        </w:rPr>
        <w:t>.</w:t>
      </w:r>
      <w:r w:rsidR="00DC5096">
        <w:rPr>
          <w:rFonts w:ascii="Times New Roman" w:hAnsi="Times New Roman" w:cs="Times New Roman"/>
          <w:sz w:val="24"/>
          <w:szCs w:val="24"/>
        </w:rPr>
        <w:t xml:space="preserve"> </w:t>
      </w:r>
      <w:r w:rsidR="00780BEA">
        <w:rPr>
          <w:rFonts w:ascii="Times New Roman" w:hAnsi="Times New Roman" w:cs="Times New Roman"/>
          <w:sz w:val="24"/>
          <w:szCs w:val="24"/>
        </w:rPr>
        <w:t>As shown in Figure 2b, t</w:t>
      </w:r>
      <w:r w:rsidR="0014768B">
        <w:rPr>
          <w:rFonts w:ascii="Times New Roman" w:hAnsi="Times New Roman" w:cs="Times New Roman"/>
          <w:sz w:val="24"/>
          <w:szCs w:val="24"/>
        </w:rPr>
        <w:t xml:space="preserve">his system is used by one of the research </w:t>
      </w:r>
      <w:r w:rsidR="000E230C">
        <w:rPr>
          <w:rFonts w:ascii="Times New Roman" w:hAnsi="Times New Roman" w:cs="Times New Roman"/>
          <w:sz w:val="24"/>
          <w:szCs w:val="24"/>
        </w:rPr>
        <w:t>scholars</w:t>
      </w:r>
      <w:r w:rsidR="0014768B">
        <w:rPr>
          <w:rFonts w:ascii="Times New Roman" w:hAnsi="Times New Roman" w:cs="Times New Roman"/>
          <w:sz w:val="24"/>
          <w:szCs w:val="24"/>
        </w:rPr>
        <w:t xml:space="preserve"> in his Ph</w:t>
      </w:r>
      <w:r w:rsidR="00B76B8C">
        <w:rPr>
          <w:rFonts w:ascii="Times New Roman" w:hAnsi="Times New Roman" w:cs="Times New Roman"/>
          <w:sz w:val="24"/>
          <w:szCs w:val="24"/>
        </w:rPr>
        <w:t>.D.</w:t>
      </w:r>
      <w:r w:rsidR="00253745">
        <w:rPr>
          <w:rFonts w:ascii="Times New Roman" w:hAnsi="Times New Roman" w:cs="Times New Roman"/>
          <w:sz w:val="24"/>
          <w:szCs w:val="24"/>
        </w:rPr>
        <w:t xml:space="preserve"> work and its</w:t>
      </w:r>
      <w:r w:rsidR="0014768B">
        <w:rPr>
          <w:rFonts w:ascii="Times New Roman" w:hAnsi="Times New Roman" w:cs="Times New Roman"/>
          <w:sz w:val="24"/>
          <w:szCs w:val="24"/>
        </w:rPr>
        <w:t xml:space="preserve"> thesis titled “Development of Artificial Intelligence-based Automatic Visual Inspection and Maintenance Management System for Build Environment”</w:t>
      </w:r>
      <w:r w:rsidR="00780BEA">
        <w:rPr>
          <w:rFonts w:ascii="Times New Roman" w:hAnsi="Times New Roman" w:cs="Times New Roman"/>
          <w:sz w:val="24"/>
          <w:szCs w:val="24"/>
        </w:rPr>
        <w:t xml:space="preserve"> published in September 2022</w:t>
      </w:r>
      <w:r w:rsidR="0014768B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2"/>
        <w:gridCol w:w="3308"/>
      </w:tblGrid>
      <w:tr w:rsidR="00946DAA" w14:paraId="78E7473F" w14:textId="77777777" w:rsidTr="00D84F9D">
        <w:tc>
          <w:tcPr>
            <w:tcW w:w="6232" w:type="dxa"/>
            <w:vAlign w:val="center"/>
          </w:tcPr>
          <w:p w14:paraId="0F23D56B" w14:textId="6FD6BCD4" w:rsidR="00946DAA" w:rsidRDefault="00946DAA" w:rsidP="00D84F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1C170562" wp14:editId="3A363786">
                  <wp:extent cx="3672000" cy="2181228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218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CBF1075" w14:textId="018CE54F" w:rsidR="00946DAA" w:rsidRPr="00D84F9D" w:rsidRDefault="00946DAA" w:rsidP="00946DA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4F9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bidi="hi-IN"/>
              </w:rPr>
              <w:drawing>
                <wp:inline distT="0" distB="0" distL="0" distR="0" wp14:anchorId="1545B183" wp14:editId="25FD2920">
                  <wp:extent cx="1963420" cy="2219325"/>
                  <wp:effectExtent l="0" t="0" r="0" b="952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50"/>
                          <a:stretch/>
                        </pic:blipFill>
                        <pic:spPr bwMode="auto">
                          <a:xfrm>
                            <a:off x="0" y="0"/>
                            <a:ext cx="1963884" cy="221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9D" w14:paraId="775BC111" w14:textId="77777777" w:rsidTr="00D84F9D">
        <w:tc>
          <w:tcPr>
            <w:tcW w:w="6232" w:type="dxa"/>
            <w:vAlign w:val="center"/>
          </w:tcPr>
          <w:p w14:paraId="1B2844C2" w14:textId="754A4AA7" w:rsidR="00D84F9D" w:rsidRPr="00D84F9D" w:rsidRDefault="00D84F9D" w:rsidP="00D84F9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</w:pPr>
            <w:r w:rsidRPr="00D84F9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t>(a)</w:t>
            </w:r>
          </w:p>
        </w:tc>
        <w:tc>
          <w:tcPr>
            <w:tcW w:w="3118" w:type="dxa"/>
          </w:tcPr>
          <w:p w14:paraId="72E286D6" w14:textId="620FD68D" w:rsidR="00D84F9D" w:rsidRPr="00D84F9D" w:rsidRDefault="00D84F9D" w:rsidP="00946DA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N" w:eastAsia="en-IN"/>
              </w:rPr>
            </w:pPr>
            <w:r w:rsidRPr="00D84F9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N" w:eastAsia="en-IN"/>
              </w:rPr>
              <w:t>(b)</w:t>
            </w:r>
          </w:p>
        </w:tc>
      </w:tr>
    </w:tbl>
    <w:p w14:paraId="691BA3D9" w14:textId="77777777" w:rsidR="00F03316" w:rsidRDefault="00B86F56" w:rsidP="00E105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03316" w:rsidSect="002E5636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D84F9D">
        <w:rPr>
          <w:rFonts w:ascii="Times New Roman" w:hAnsi="Times New Roman" w:cs="Times New Roman"/>
          <w:sz w:val="24"/>
          <w:szCs w:val="24"/>
        </w:rPr>
        <w:t xml:space="preserve"> 2 (a)</w:t>
      </w:r>
      <w:r w:rsidRPr="00B86F56">
        <w:rPr>
          <w:rFonts w:ascii="Times New Roman" w:hAnsi="Times New Roman" w:cs="Times New Roman"/>
          <w:sz w:val="24"/>
          <w:szCs w:val="24"/>
        </w:rPr>
        <w:t xml:space="preserve"> </w:t>
      </w:r>
      <w:r w:rsidR="000E230C">
        <w:rPr>
          <w:rFonts w:ascii="Times New Roman" w:hAnsi="Times New Roman" w:cs="Times New Roman"/>
          <w:sz w:val="24"/>
          <w:szCs w:val="24"/>
        </w:rPr>
        <w:t>VR model</w:t>
      </w:r>
      <w:r w:rsidR="00D84F9D">
        <w:rPr>
          <w:rFonts w:ascii="Times New Roman" w:hAnsi="Times New Roman" w:cs="Times New Roman"/>
          <w:sz w:val="24"/>
          <w:szCs w:val="24"/>
        </w:rPr>
        <w:t>; (</w:t>
      </w:r>
      <w:r w:rsidR="00E10592">
        <w:rPr>
          <w:rFonts w:ascii="Times New Roman" w:hAnsi="Times New Roman" w:cs="Times New Roman"/>
          <w:sz w:val="24"/>
          <w:szCs w:val="24"/>
        </w:rPr>
        <w:t>b)</w:t>
      </w:r>
      <w:r w:rsidR="003711ED">
        <w:rPr>
          <w:rFonts w:ascii="Times New Roman" w:hAnsi="Times New Roman" w:cs="Times New Roman"/>
          <w:sz w:val="24"/>
          <w:szCs w:val="24"/>
        </w:rPr>
        <w:t xml:space="preserve"> </w:t>
      </w:r>
      <w:r w:rsidR="00E10592">
        <w:rPr>
          <w:rFonts w:ascii="Times New Roman" w:hAnsi="Times New Roman" w:cs="Times New Roman"/>
          <w:sz w:val="24"/>
          <w:szCs w:val="24"/>
        </w:rPr>
        <w:t>Set-ups of</w:t>
      </w:r>
      <w:r w:rsidR="003711ED">
        <w:rPr>
          <w:rFonts w:ascii="Times New Roman" w:hAnsi="Times New Roman" w:cs="Times New Roman"/>
          <w:sz w:val="24"/>
          <w:szCs w:val="24"/>
        </w:rPr>
        <w:t xml:space="preserve"> VR gaming system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50B420" w14:textId="1AC21878" w:rsidR="00EE5A5F" w:rsidRDefault="00F03316" w:rsidP="00E105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Information Regarding Vensim DSS software</w:t>
      </w:r>
    </w:p>
    <w:p w14:paraId="238FF2D8" w14:textId="2B948872" w:rsidR="00D85489" w:rsidRDefault="002D1025" w:rsidP="00F0331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1025">
        <w:rPr>
          <w:rFonts w:ascii="Times New Roman" w:hAnsi="Times New Roman" w:cs="Times New Roman"/>
          <w:bCs/>
          <w:sz w:val="24"/>
          <w:szCs w:val="24"/>
        </w:rPr>
        <w:t xml:space="preserve">Vensim is a simulation software that </w:t>
      </w:r>
      <w:r w:rsidR="00BE4D53">
        <w:rPr>
          <w:rFonts w:ascii="Times New Roman" w:hAnsi="Times New Roman" w:cs="Times New Roman"/>
          <w:bCs/>
          <w:sz w:val="24"/>
          <w:szCs w:val="24"/>
        </w:rPr>
        <w:t>enables</w:t>
      </w:r>
      <w:r w:rsidRPr="002D1025">
        <w:rPr>
          <w:rFonts w:ascii="Times New Roman" w:hAnsi="Times New Roman" w:cs="Times New Roman"/>
          <w:bCs/>
          <w:sz w:val="24"/>
          <w:szCs w:val="24"/>
        </w:rPr>
        <w:t xml:space="preserve"> dynamic simulation </w:t>
      </w:r>
      <w:r w:rsidR="00BE4D53">
        <w:rPr>
          <w:rFonts w:ascii="Times New Roman" w:hAnsi="Times New Roman" w:cs="Times New Roman"/>
          <w:bCs/>
          <w:sz w:val="24"/>
          <w:szCs w:val="24"/>
        </w:rPr>
        <w:t>with some</w:t>
      </w:r>
      <w:r w:rsidRPr="002D1025">
        <w:rPr>
          <w:rFonts w:ascii="Times New Roman" w:hAnsi="Times New Roman" w:cs="Times New Roman"/>
          <w:bCs/>
          <w:sz w:val="24"/>
          <w:szCs w:val="24"/>
        </w:rPr>
        <w:t xml:space="preserve"> discrete event and agent-based modeling </w:t>
      </w:r>
      <w:r w:rsidR="007E6C58">
        <w:rPr>
          <w:rFonts w:ascii="Times New Roman" w:hAnsi="Times New Roman" w:cs="Times New Roman"/>
          <w:bCs/>
          <w:sz w:val="24"/>
          <w:szCs w:val="24"/>
        </w:rPr>
        <w:t>to</w:t>
      </w:r>
      <w:r w:rsidRPr="002D1025">
        <w:rPr>
          <w:rFonts w:ascii="Times New Roman" w:hAnsi="Times New Roman" w:cs="Times New Roman"/>
          <w:bCs/>
          <w:sz w:val="24"/>
          <w:szCs w:val="24"/>
        </w:rPr>
        <w:t xml:space="preserve"> reflec</w:t>
      </w:r>
      <w:r w:rsidR="007E6C58">
        <w:rPr>
          <w:rFonts w:ascii="Times New Roman" w:hAnsi="Times New Roman" w:cs="Times New Roman"/>
          <w:bCs/>
          <w:sz w:val="24"/>
          <w:szCs w:val="24"/>
        </w:rPr>
        <w:t>t</w:t>
      </w:r>
      <w:r w:rsidRPr="002D1025">
        <w:rPr>
          <w:rFonts w:ascii="Times New Roman" w:hAnsi="Times New Roman" w:cs="Times New Roman"/>
          <w:bCs/>
          <w:sz w:val="24"/>
          <w:szCs w:val="24"/>
        </w:rPr>
        <w:t xml:space="preserve"> real-world system</w:t>
      </w:r>
      <w:r w:rsidR="007E6C58">
        <w:rPr>
          <w:rFonts w:ascii="Times New Roman" w:hAnsi="Times New Roman" w:cs="Times New Roman"/>
          <w:bCs/>
          <w:sz w:val="24"/>
          <w:szCs w:val="24"/>
        </w:rPr>
        <w:t>s</w:t>
      </w:r>
      <w:r w:rsidRPr="002D1025">
        <w:rPr>
          <w:rFonts w:ascii="Times New Roman" w:hAnsi="Times New Roman" w:cs="Times New Roman"/>
          <w:bCs/>
          <w:sz w:val="24"/>
          <w:szCs w:val="24"/>
        </w:rPr>
        <w:t>.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It is a general</w:t>
      </w:r>
      <w:r w:rsidR="007E6C58">
        <w:rPr>
          <w:rFonts w:ascii="Times New Roman" w:hAnsi="Times New Roman" w:cs="Times New Roman"/>
          <w:bCs/>
          <w:sz w:val="24"/>
          <w:szCs w:val="24"/>
        </w:rPr>
        <w:t>-</w:t>
      </w:r>
      <w:r w:rsidR="00BE4D53">
        <w:rPr>
          <w:rFonts w:ascii="Times New Roman" w:hAnsi="Times New Roman" w:cs="Times New Roman"/>
          <w:bCs/>
          <w:sz w:val="24"/>
          <w:szCs w:val="24"/>
        </w:rPr>
        <w:t>purpose software widely used to deal with various problem</w:t>
      </w:r>
      <w:r w:rsidR="007E6C58">
        <w:rPr>
          <w:rFonts w:ascii="Times New Roman" w:hAnsi="Times New Roman" w:cs="Times New Roman"/>
          <w:bCs/>
          <w:sz w:val="24"/>
          <w:szCs w:val="24"/>
        </w:rPr>
        <w:t>s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7E6C58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BE4D53">
        <w:rPr>
          <w:rFonts w:ascii="Times New Roman" w:hAnsi="Times New Roman" w:cs="Times New Roman"/>
          <w:bCs/>
          <w:sz w:val="24"/>
          <w:szCs w:val="24"/>
        </w:rPr>
        <w:t>civil engineering</w:t>
      </w:r>
      <w:r w:rsidR="007E6C58">
        <w:rPr>
          <w:rFonts w:ascii="Times New Roman" w:hAnsi="Times New Roman" w:cs="Times New Roman"/>
          <w:bCs/>
          <w:sz w:val="24"/>
          <w:szCs w:val="24"/>
        </w:rPr>
        <w:t xml:space="preserve"> domain,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such as transportation, project management, environment, and urbanization.</w:t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D85489">
        <w:rPr>
          <w:rFonts w:ascii="Times New Roman" w:hAnsi="Times New Roman" w:cs="Times New Roman"/>
          <w:bCs/>
          <w:sz w:val="24"/>
          <w:szCs w:val="24"/>
        </w:rPr>
        <w:t>screenshot</w:t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 of it</w:t>
      </w:r>
      <w:r w:rsidR="007E6C58">
        <w:rPr>
          <w:rFonts w:ascii="Times New Roman" w:hAnsi="Times New Roman" w:cs="Times New Roman"/>
          <w:bCs/>
          <w:sz w:val="24"/>
          <w:szCs w:val="24"/>
        </w:rPr>
        <w:t>s</w:t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 user interface is shown in Figure 3.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745">
        <w:rPr>
          <w:rFonts w:ascii="Times New Roman" w:hAnsi="Times New Roman" w:cs="Times New Roman"/>
          <w:bCs/>
          <w:sz w:val="24"/>
          <w:szCs w:val="24"/>
        </w:rPr>
        <w:t>Vensim DSS software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was purchase</w:t>
      </w:r>
      <w:r w:rsidR="007E6C58">
        <w:rPr>
          <w:rFonts w:ascii="Times New Roman" w:hAnsi="Times New Roman" w:cs="Times New Roman"/>
          <w:bCs/>
          <w:sz w:val="24"/>
          <w:szCs w:val="24"/>
        </w:rPr>
        <w:t>d</w:t>
      </w:r>
      <w:r w:rsidR="00BE4D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745">
        <w:rPr>
          <w:rFonts w:ascii="Times New Roman" w:hAnsi="Times New Roman" w:cs="Times New Roman"/>
          <w:bCs/>
          <w:sz w:val="24"/>
          <w:szCs w:val="24"/>
        </w:rPr>
        <w:t>in the year 2022 from Ventana Systems, Inc. (USA)</w:t>
      </w:r>
      <w:r w:rsidR="00780B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780BEA">
        <w:rPr>
          <w:rFonts w:ascii="Times New Roman" w:hAnsi="Times New Roman" w:cs="Times New Roman"/>
          <w:bCs/>
          <w:sz w:val="24"/>
          <w:szCs w:val="24"/>
        </w:rPr>
        <w:t>develop the</w:t>
      </w:r>
      <w:r w:rsidR="007E6C58">
        <w:rPr>
          <w:rFonts w:ascii="Times New Roman" w:hAnsi="Times New Roman" w:cs="Times New Roman"/>
          <w:bCs/>
          <w:sz w:val="24"/>
          <w:szCs w:val="24"/>
        </w:rPr>
        <w:t xml:space="preserve"> fuzzy system dynamics to forecast bridge resilience</w:t>
      </w:r>
      <w:r w:rsidR="00780BEA">
        <w:rPr>
          <w:rFonts w:ascii="Times New Roman" w:hAnsi="Times New Roman" w:cs="Times New Roman"/>
          <w:bCs/>
          <w:sz w:val="24"/>
          <w:szCs w:val="24"/>
        </w:rPr>
        <w:t xml:space="preserve"> to conduct f</w:t>
      </w:r>
      <w:r w:rsidR="00253745" w:rsidRPr="00253745">
        <w:rPr>
          <w:rFonts w:ascii="Times New Roman" w:hAnsi="Times New Roman" w:cs="Times New Roman"/>
          <w:bCs/>
          <w:sz w:val="24"/>
          <w:szCs w:val="24"/>
        </w:rPr>
        <w:t xml:space="preserve">easibility study of paver block manufactured from construction and demolition waste </w:t>
      </w:r>
      <w:r w:rsidR="00780BEA">
        <w:rPr>
          <w:rFonts w:ascii="Times New Roman" w:hAnsi="Times New Roman" w:cs="Times New Roman"/>
          <w:bCs/>
          <w:sz w:val="24"/>
          <w:szCs w:val="24"/>
        </w:rPr>
        <w:t>using</w:t>
      </w:r>
      <w:r w:rsidR="00253745" w:rsidRPr="00253745">
        <w:rPr>
          <w:rFonts w:ascii="Times New Roman" w:hAnsi="Times New Roman" w:cs="Times New Roman"/>
          <w:bCs/>
          <w:sz w:val="24"/>
          <w:szCs w:val="24"/>
        </w:rPr>
        <w:t xml:space="preserve"> system dynamic</w:t>
      </w:r>
      <w:r w:rsidR="00780BEA">
        <w:rPr>
          <w:rFonts w:ascii="Times New Roman" w:hAnsi="Times New Roman" w:cs="Times New Roman"/>
          <w:bCs/>
          <w:sz w:val="24"/>
          <w:szCs w:val="24"/>
        </w:rPr>
        <w:t xml:space="preserve"> approach</w:t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926FC3C" w14:textId="77777777" w:rsidR="00D85489" w:rsidRDefault="00D85489" w:rsidP="00F0331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bidi="hi-IN"/>
        </w:rPr>
        <w:drawing>
          <wp:inline distT="0" distB="0" distL="0" distR="0" wp14:anchorId="184BA4DB" wp14:editId="67404545">
            <wp:extent cx="5943600" cy="31646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2"/>
                    <a:stretch/>
                  </pic:blipFill>
                  <pic:spPr bwMode="auto">
                    <a:xfrm>
                      <a:off x="0" y="0"/>
                      <a:ext cx="5943600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74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3169B2" w14:textId="56F4D848" w:rsidR="00F03316" w:rsidRPr="00F03316" w:rsidRDefault="00D85489" w:rsidP="00D85489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Figure 3. Screenshot of Vensim user interface</w:t>
      </w:r>
    </w:p>
    <w:p w14:paraId="531B00C6" w14:textId="3D9E15FA" w:rsidR="00383A27" w:rsidRDefault="00383A27" w:rsidP="00C22908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EXPERIMENTS</w:t>
      </w:r>
    </w:p>
    <w:p w14:paraId="4DF97AE7" w14:textId="37FCEA98" w:rsidR="00383A27" w:rsidRDefault="00D44E9A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Construction Management Laboratory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(CE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CT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. Tech</w:t>
      </w:r>
      <w:r w:rsidR="00D17AFD">
        <w:rPr>
          <w:rFonts w:ascii="Times New Roman" w:hAnsi="Times New Roman" w:cs="Times New Roman"/>
          <w:b/>
          <w:sz w:val="24"/>
          <w:szCs w:val="24"/>
          <w:u w:val="single"/>
        </w:rPr>
        <w:t>-I (C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TM</w:t>
      </w:r>
      <w:r w:rsidR="00D17AFD">
        <w:rPr>
          <w:rFonts w:ascii="Times New Roman" w:hAnsi="Times New Roman" w:cs="Times New Roman"/>
          <w:b/>
          <w:sz w:val="24"/>
          <w:szCs w:val="24"/>
          <w:u w:val="single"/>
        </w:rPr>
        <w:t>), Semester II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"/>
        <w:gridCol w:w="7241"/>
        <w:gridCol w:w="1133"/>
      </w:tblGrid>
      <w:tr w:rsidR="00452189" w14:paraId="6BB4530B" w14:textId="5B55450B" w:rsidTr="00452189">
        <w:tc>
          <w:tcPr>
            <w:tcW w:w="976" w:type="dxa"/>
          </w:tcPr>
          <w:p w14:paraId="76ECDAFD" w14:textId="77777777" w:rsidR="00452189" w:rsidRPr="00D66BB4" w:rsidRDefault="00452189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41" w:type="dxa"/>
          </w:tcPr>
          <w:p w14:paraId="779A0B66" w14:textId="77777777" w:rsidR="00452189" w:rsidRPr="00D66BB4" w:rsidRDefault="00452189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  <w:tc>
          <w:tcPr>
            <w:tcW w:w="1133" w:type="dxa"/>
          </w:tcPr>
          <w:p w14:paraId="7146964D" w14:textId="7DAD1EDE" w:rsidR="00452189" w:rsidRPr="00D66BB4" w:rsidRDefault="00452189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</w:tr>
      <w:tr w:rsidR="00452189" w14:paraId="38C29BED" w14:textId="3C0109F9" w:rsidTr="00452189">
        <w:tc>
          <w:tcPr>
            <w:tcW w:w="976" w:type="dxa"/>
          </w:tcPr>
          <w:p w14:paraId="7FE2CB19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1" w:type="dxa"/>
          </w:tcPr>
          <w:p w14:paraId="3A9672E5" w14:textId="5918DBEB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 to Primavera, MS Project, and BIM </w:t>
            </w:r>
          </w:p>
        </w:tc>
        <w:tc>
          <w:tcPr>
            <w:tcW w:w="1133" w:type="dxa"/>
          </w:tcPr>
          <w:p w14:paraId="0EE874FE" w14:textId="37185FAA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452189" w14:paraId="5B6D3769" w14:textId="06DCFE75" w:rsidTr="00452189">
        <w:tc>
          <w:tcPr>
            <w:tcW w:w="976" w:type="dxa"/>
          </w:tcPr>
          <w:p w14:paraId="1CE499AF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1" w:type="dxa"/>
          </w:tcPr>
          <w:p w14:paraId="08E8861A" w14:textId="2851155B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Creating an enterprise, organization, and project</w:t>
            </w:r>
          </w:p>
        </w:tc>
        <w:tc>
          <w:tcPr>
            <w:tcW w:w="1133" w:type="dxa"/>
          </w:tcPr>
          <w:p w14:paraId="671A7B3C" w14:textId="4906847F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5887243C" w14:textId="7DF6977E" w:rsidTr="00452189">
        <w:tc>
          <w:tcPr>
            <w:tcW w:w="976" w:type="dxa"/>
          </w:tcPr>
          <w:p w14:paraId="07F3982E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41" w:type="dxa"/>
          </w:tcPr>
          <w:p w14:paraId="2721D8CE" w14:textId="26EA825C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Developing a calendar</w:t>
            </w:r>
          </w:p>
        </w:tc>
        <w:tc>
          <w:tcPr>
            <w:tcW w:w="1133" w:type="dxa"/>
          </w:tcPr>
          <w:p w14:paraId="781EAFC9" w14:textId="52C4693C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45F35552" w14:textId="4C4AAB54" w:rsidTr="00452189">
        <w:tc>
          <w:tcPr>
            <w:tcW w:w="976" w:type="dxa"/>
          </w:tcPr>
          <w:p w14:paraId="538603FD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1" w:type="dxa"/>
          </w:tcPr>
          <w:p w14:paraId="5753D3DB" w14:textId="29B9A41C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Formulating work breakdown structure and activities with their relationships</w:t>
            </w:r>
          </w:p>
        </w:tc>
        <w:tc>
          <w:tcPr>
            <w:tcW w:w="1133" w:type="dxa"/>
          </w:tcPr>
          <w:p w14:paraId="679B925A" w14:textId="755D399A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452189" w14:paraId="7EFFBF7F" w14:textId="564A628E" w:rsidTr="00452189">
        <w:tc>
          <w:tcPr>
            <w:tcW w:w="976" w:type="dxa"/>
          </w:tcPr>
          <w:p w14:paraId="231CFFAF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41" w:type="dxa"/>
          </w:tcPr>
          <w:p w14:paraId="2A89AEB2" w14:textId="08011C69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Creating schedule for the project and identifying constraints</w:t>
            </w:r>
          </w:p>
        </w:tc>
        <w:tc>
          <w:tcPr>
            <w:tcW w:w="1133" w:type="dxa"/>
          </w:tcPr>
          <w:p w14:paraId="7EB3D5F2" w14:textId="076F2B44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0AB5F9FA" w14:textId="5423A87D" w:rsidTr="00452189">
        <w:tc>
          <w:tcPr>
            <w:tcW w:w="976" w:type="dxa"/>
          </w:tcPr>
          <w:p w14:paraId="34626D5D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41" w:type="dxa"/>
          </w:tcPr>
          <w:p w14:paraId="3F0A56F0" w14:textId="3DF951E1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Assigning roles and resources</w:t>
            </w:r>
          </w:p>
        </w:tc>
        <w:tc>
          <w:tcPr>
            <w:tcW w:w="1133" w:type="dxa"/>
          </w:tcPr>
          <w:p w14:paraId="77039BBF" w14:textId="57E23AC2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5F79F5C3" w14:textId="607AF482" w:rsidTr="00452189">
        <w:tc>
          <w:tcPr>
            <w:tcW w:w="976" w:type="dxa"/>
          </w:tcPr>
          <w:p w14:paraId="0243958F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41" w:type="dxa"/>
          </w:tcPr>
          <w:p w14:paraId="75CD4917" w14:textId="0C978A4B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Resource analysis and leveling</w:t>
            </w:r>
          </w:p>
        </w:tc>
        <w:tc>
          <w:tcPr>
            <w:tcW w:w="1133" w:type="dxa"/>
          </w:tcPr>
          <w:p w14:paraId="6802FE75" w14:textId="00C9D8B3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2B1D40F6" w14:textId="55E8C989" w:rsidTr="00452189">
        <w:tc>
          <w:tcPr>
            <w:tcW w:w="976" w:type="dxa"/>
          </w:tcPr>
          <w:p w14:paraId="64D614BA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41" w:type="dxa"/>
          </w:tcPr>
          <w:p w14:paraId="03E60A14" w14:textId="69D56FCB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Creating and writing documents, notebooks, and feedback</w:t>
            </w:r>
          </w:p>
        </w:tc>
        <w:tc>
          <w:tcPr>
            <w:tcW w:w="1133" w:type="dxa"/>
          </w:tcPr>
          <w:p w14:paraId="5E887059" w14:textId="23B3D11F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71DB9DC7" w14:textId="334AEF88" w:rsidTr="00452189">
        <w:tc>
          <w:tcPr>
            <w:tcW w:w="976" w:type="dxa"/>
          </w:tcPr>
          <w:p w14:paraId="1C51F0D7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41" w:type="dxa"/>
          </w:tcPr>
          <w:p w14:paraId="0E9128EC" w14:textId="74343958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Defining baseline and updating project progress</w:t>
            </w:r>
          </w:p>
        </w:tc>
        <w:tc>
          <w:tcPr>
            <w:tcW w:w="1133" w:type="dxa"/>
          </w:tcPr>
          <w:p w14:paraId="5CD40F25" w14:textId="3EF63352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37DD65E5" w14:textId="4E55D702" w:rsidTr="00452189">
        <w:tc>
          <w:tcPr>
            <w:tcW w:w="976" w:type="dxa"/>
          </w:tcPr>
          <w:p w14:paraId="1140D667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41" w:type="dxa"/>
          </w:tcPr>
          <w:p w14:paraId="7F6DF1AD" w14:textId="2C47EF37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Tracing project progress</w:t>
            </w:r>
          </w:p>
        </w:tc>
        <w:tc>
          <w:tcPr>
            <w:tcW w:w="1133" w:type="dxa"/>
          </w:tcPr>
          <w:p w14:paraId="4E263607" w14:textId="6CE9A59E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0EEE5318" w14:textId="2AF37D44" w:rsidTr="00452189">
        <w:tc>
          <w:tcPr>
            <w:tcW w:w="976" w:type="dxa"/>
          </w:tcPr>
          <w:p w14:paraId="439AD955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41" w:type="dxa"/>
          </w:tcPr>
          <w:p w14:paraId="2690753C" w14:textId="15531743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Dealing with issues and thresholds </w:t>
            </w:r>
          </w:p>
        </w:tc>
        <w:tc>
          <w:tcPr>
            <w:tcW w:w="1133" w:type="dxa"/>
          </w:tcPr>
          <w:p w14:paraId="5A19618F" w14:textId="037A0D86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452189" w14:paraId="145E1FC8" w14:textId="1AC08C35" w:rsidTr="00452189">
        <w:tc>
          <w:tcPr>
            <w:tcW w:w="976" w:type="dxa"/>
          </w:tcPr>
          <w:p w14:paraId="67F68074" w14:textId="77777777" w:rsidR="00452189" w:rsidRPr="00800E9D" w:rsidRDefault="00452189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41" w:type="dxa"/>
          </w:tcPr>
          <w:p w14:paraId="76AADFF1" w14:textId="06972FE4" w:rsidR="00452189" w:rsidRPr="00800E9D" w:rsidRDefault="00452189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Printing, importing, and exporting data</w:t>
            </w:r>
          </w:p>
        </w:tc>
        <w:tc>
          <w:tcPr>
            <w:tcW w:w="1133" w:type="dxa"/>
          </w:tcPr>
          <w:p w14:paraId="67CF9E40" w14:textId="5F54B377" w:rsidR="00452189" w:rsidRDefault="00452189" w:rsidP="00452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</w:tbl>
    <w:p w14:paraId="79F5FF9D" w14:textId="77777777" w:rsidR="00383A27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383A27" w:rsidSect="002E5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40C45" w14:textId="77777777" w:rsidR="00DD6A4A" w:rsidRDefault="00DD6A4A" w:rsidP="00D729A9">
      <w:pPr>
        <w:spacing w:after="0" w:line="240" w:lineRule="auto"/>
      </w:pPr>
      <w:r>
        <w:separator/>
      </w:r>
    </w:p>
  </w:endnote>
  <w:endnote w:type="continuationSeparator" w:id="0">
    <w:p w14:paraId="555EF584" w14:textId="77777777" w:rsidR="00DD6A4A" w:rsidRDefault="00DD6A4A" w:rsidP="00D7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8F799" w14:textId="66A3774A" w:rsidR="00E54F7A" w:rsidRDefault="00E54F7A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D3179"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2B098554" w14:textId="77777777" w:rsidR="00E54F7A" w:rsidRDefault="00E54F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53753" w14:textId="77777777" w:rsidR="00DD6A4A" w:rsidRDefault="00DD6A4A" w:rsidP="00D729A9">
      <w:pPr>
        <w:spacing w:after="0" w:line="240" w:lineRule="auto"/>
      </w:pPr>
      <w:r>
        <w:separator/>
      </w:r>
    </w:p>
  </w:footnote>
  <w:footnote w:type="continuationSeparator" w:id="0">
    <w:p w14:paraId="6D021261" w14:textId="77777777" w:rsidR="00DD6A4A" w:rsidRDefault="00DD6A4A" w:rsidP="00D72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540E5"/>
    <w:multiLevelType w:val="hybridMultilevel"/>
    <w:tmpl w:val="AEE8A8A0"/>
    <w:lvl w:ilvl="0" w:tplc="7756BF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E8D8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CE2F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2CAA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6A2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0A0B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A98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5C3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787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DQxNjA2sDSyMLBU0lEKTi0uzszPAykwrQUA5lSifiwAAAA="/>
  </w:docVars>
  <w:rsids>
    <w:rsidRoot w:val="002240C6"/>
    <w:rsid w:val="0001604F"/>
    <w:rsid w:val="000342B5"/>
    <w:rsid w:val="00073AD4"/>
    <w:rsid w:val="00091320"/>
    <w:rsid w:val="000D3179"/>
    <w:rsid w:val="000E230C"/>
    <w:rsid w:val="000E50A6"/>
    <w:rsid w:val="0014768B"/>
    <w:rsid w:val="00164E2F"/>
    <w:rsid w:val="001716A4"/>
    <w:rsid w:val="00196D15"/>
    <w:rsid w:val="001B645F"/>
    <w:rsid w:val="00203804"/>
    <w:rsid w:val="00205EB3"/>
    <w:rsid w:val="002240C6"/>
    <w:rsid w:val="00227A6A"/>
    <w:rsid w:val="00231F0F"/>
    <w:rsid w:val="00253745"/>
    <w:rsid w:val="00280229"/>
    <w:rsid w:val="002A641B"/>
    <w:rsid w:val="002B4C2F"/>
    <w:rsid w:val="002D1025"/>
    <w:rsid w:val="002E5636"/>
    <w:rsid w:val="002E718A"/>
    <w:rsid w:val="003711ED"/>
    <w:rsid w:val="00383A27"/>
    <w:rsid w:val="00390560"/>
    <w:rsid w:val="003A53CB"/>
    <w:rsid w:val="003A71A8"/>
    <w:rsid w:val="003D5EEF"/>
    <w:rsid w:val="003E38EB"/>
    <w:rsid w:val="003E4E4F"/>
    <w:rsid w:val="003F01D6"/>
    <w:rsid w:val="003F2724"/>
    <w:rsid w:val="0044567D"/>
    <w:rsid w:val="00452189"/>
    <w:rsid w:val="00460A24"/>
    <w:rsid w:val="00466F84"/>
    <w:rsid w:val="00467D61"/>
    <w:rsid w:val="00474E4D"/>
    <w:rsid w:val="004768F3"/>
    <w:rsid w:val="0049189C"/>
    <w:rsid w:val="004A7E55"/>
    <w:rsid w:val="00535068"/>
    <w:rsid w:val="00561A87"/>
    <w:rsid w:val="005B142A"/>
    <w:rsid w:val="005B1BC9"/>
    <w:rsid w:val="005C0960"/>
    <w:rsid w:val="005D2144"/>
    <w:rsid w:val="005E69C2"/>
    <w:rsid w:val="00611907"/>
    <w:rsid w:val="006243FB"/>
    <w:rsid w:val="006269DF"/>
    <w:rsid w:val="00666E76"/>
    <w:rsid w:val="007113E4"/>
    <w:rsid w:val="00732CAE"/>
    <w:rsid w:val="00734029"/>
    <w:rsid w:val="007603DE"/>
    <w:rsid w:val="00780BEA"/>
    <w:rsid w:val="0078427F"/>
    <w:rsid w:val="007C651A"/>
    <w:rsid w:val="007D6003"/>
    <w:rsid w:val="007D7F7B"/>
    <w:rsid w:val="007E4A53"/>
    <w:rsid w:val="007E6C58"/>
    <w:rsid w:val="008004EC"/>
    <w:rsid w:val="00800E9D"/>
    <w:rsid w:val="00831796"/>
    <w:rsid w:val="00870A79"/>
    <w:rsid w:val="00897A12"/>
    <w:rsid w:val="008B3F70"/>
    <w:rsid w:val="008C74A8"/>
    <w:rsid w:val="008E3A4E"/>
    <w:rsid w:val="00923127"/>
    <w:rsid w:val="00941444"/>
    <w:rsid w:val="00945DFB"/>
    <w:rsid w:val="00946DAA"/>
    <w:rsid w:val="009507A0"/>
    <w:rsid w:val="009664D7"/>
    <w:rsid w:val="00A13E35"/>
    <w:rsid w:val="00A34ECE"/>
    <w:rsid w:val="00A60B52"/>
    <w:rsid w:val="00AE287E"/>
    <w:rsid w:val="00AE3D38"/>
    <w:rsid w:val="00AE7453"/>
    <w:rsid w:val="00B5635D"/>
    <w:rsid w:val="00B7384F"/>
    <w:rsid w:val="00B76B8C"/>
    <w:rsid w:val="00B86F56"/>
    <w:rsid w:val="00BE4D53"/>
    <w:rsid w:val="00BE6C64"/>
    <w:rsid w:val="00BF0E19"/>
    <w:rsid w:val="00C22908"/>
    <w:rsid w:val="00C61EFF"/>
    <w:rsid w:val="00C77639"/>
    <w:rsid w:val="00CC184A"/>
    <w:rsid w:val="00D10E9D"/>
    <w:rsid w:val="00D17AFD"/>
    <w:rsid w:val="00D44736"/>
    <w:rsid w:val="00D44E9A"/>
    <w:rsid w:val="00D66BB4"/>
    <w:rsid w:val="00D729A9"/>
    <w:rsid w:val="00D84F9D"/>
    <w:rsid w:val="00D85489"/>
    <w:rsid w:val="00DA380D"/>
    <w:rsid w:val="00DC4325"/>
    <w:rsid w:val="00DC5096"/>
    <w:rsid w:val="00DD529A"/>
    <w:rsid w:val="00DD6A4A"/>
    <w:rsid w:val="00DF1BA7"/>
    <w:rsid w:val="00DF75D9"/>
    <w:rsid w:val="00E06FCF"/>
    <w:rsid w:val="00E10592"/>
    <w:rsid w:val="00E2141C"/>
    <w:rsid w:val="00E54F7A"/>
    <w:rsid w:val="00E81324"/>
    <w:rsid w:val="00E96AC5"/>
    <w:rsid w:val="00EB76F6"/>
    <w:rsid w:val="00EB777A"/>
    <w:rsid w:val="00EE5A5F"/>
    <w:rsid w:val="00EF0214"/>
    <w:rsid w:val="00EF3358"/>
    <w:rsid w:val="00F03316"/>
    <w:rsid w:val="00F176BF"/>
    <w:rsid w:val="00F241F8"/>
    <w:rsid w:val="00F73EBC"/>
    <w:rsid w:val="00F8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46FB3"/>
  <w15:docId w15:val="{F18F8983-EA2C-453D-B776-C8B9CA2B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B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F01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3F2724"/>
    <w:pPr>
      <w:widowControl w:val="0"/>
      <w:autoSpaceDE w:val="0"/>
      <w:autoSpaceDN w:val="0"/>
      <w:spacing w:after="0" w:line="268" w:lineRule="exact"/>
      <w:ind w:left="104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A9"/>
  </w:style>
  <w:style w:type="paragraph" w:styleId="Footer">
    <w:name w:val="footer"/>
    <w:basedOn w:val="Normal"/>
    <w:link w:val="FooterChar"/>
    <w:uiPriority w:val="99"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1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71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5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2A8B7-3BFB-4DC7-B3FB-DDA7CFA7A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pvt</cp:lastModifiedBy>
  <cp:revision>2</cp:revision>
  <cp:lastPrinted>2022-09-27T06:16:00Z</cp:lastPrinted>
  <dcterms:created xsi:type="dcterms:W3CDTF">2022-10-21T09:23:00Z</dcterms:created>
  <dcterms:modified xsi:type="dcterms:W3CDTF">2022-10-21T09:23:00Z</dcterms:modified>
</cp:coreProperties>
</file>